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FB" w:rsidRPr="00583E46" w:rsidRDefault="008C24FB" w:rsidP="00A20366">
      <w:pPr>
        <w:jc w:val="center"/>
        <w:rPr>
          <w:rFonts w:ascii="Times New Roman" w:hAnsi="Times New Roman" w:cs="Times New Roman"/>
          <w:b/>
          <w:color w:val="000000"/>
          <w:sz w:val="32"/>
          <w:szCs w:val="32"/>
        </w:rPr>
      </w:pPr>
      <w:bookmarkStart w:id="0" w:name="_GoBack"/>
      <w:r w:rsidRPr="00583E46">
        <w:rPr>
          <w:rFonts w:ascii="Times New Roman" w:hAnsi="Times New Roman" w:cs="Times New Roman"/>
          <w:b/>
          <w:color w:val="000000"/>
          <w:sz w:val="32"/>
          <w:szCs w:val="32"/>
        </w:rPr>
        <w:t>Four Quadrant DC Motor Controls without Microcontroller</w:t>
      </w:r>
    </w:p>
    <w:p w:rsidR="008C24FB" w:rsidRPr="00583E46" w:rsidRDefault="008C24FB" w:rsidP="007B15A5">
      <w:pPr>
        <w:spacing w:line="360" w:lineRule="auto"/>
        <w:jc w:val="both"/>
        <w:rPr>
          <w:rFonts w:ascii="Times New Roman" w:hAnsi="Times New Roman" w:cs="Times New Roman"/>
          <w:color w:val="000000"/>
          <w:sz w:val="24"/>
          <w:szCs w:val="24"/>
        </w:rPr>
      </w:pPr>
    </w:p>
    <w:p w:rsidR="008C24FB" w:rsidRPr="00583E46" w:rsidRDefault="008C24FB" w:rsidP="00B8006E">
      <w:pPr>
        <w:pStyle w:val="BodyText"/>
        <w:spacing w:before="100" w:after="100" w:line="360" w:lineRule="auto"/>
        <w:jc w:val="both"/>
        <w:rPr>
          <w:rFonts w:ascii="Times New Roman" w:hAnsi="Times New Roman"/>
          <w:color w:val="000000"/>
          <w:sz w:val="24"/>
          <w:szCs w:val="24"/>
        </w:rPr>
      </w:pPr>
      <w:r w:rsidRPr="00583E46">
        <w:rPr>
          <w:rFonts w:ascii="Times New Roman" w:hAnsi="Times New Roman" w:cs="Times New Roman"/>
          <w:color w:val="000000"/>
          <w:sz w:val="24"/>
          <w:szCs w:val="24"/>
        </w:rPr>
        <w:t xml:space="preserve">The main intention of this project is to control the speed of a DC motor in alternative directions using speed control unit and to operate the motor in four </w:t>
      </w:r>
      <w:r w:rsidR="00592E28" w:rsidRPr="00583E46">
        <w:rPr>
          <w:rFonts w:ascii="Times New Roman" w:hAnsi="Times New Roman" w:cs="Times New Roman"/>
          <w:color w:val="000000"/>
          <w:sz w:val="24"/>
          <w:szCs w:val="24"/>
        </w:rPr>
        <w:t>quadrants</w:t>
      </w:r>
      <w:r w:rsidRPr="00583E46">
        <w:rPr>
          <w:rFonts w:ascii="Times New Roman" w:hAnsi="Times New Roman" w:cs="Times New Roman"/>
          <w:color w:val="000000"/>
          <w:sz w:val="24"/>
          <w:szCs w:val="24"/>
        </w:rPr>
        <w:t>:</w:t>
      </w:r>
      <w:r w:rsidR="00592E28" w:rsidRPr="00583E46">
        <w:rPr>
          <w:rFonts w:ascii="Times New Roman" w:hAnsi="Times New Roman" w:cs="Times New Roman"/>
          <w:color w:val="000000"/>
          <w:sz w:val="24"/>
          <w:szCs w:val="24"/>
        </w:rPr>
        <w:t xml:space="preserve">  </w:t>
      </w:r>
      <w:proofErr w:type="spellStart"/>
      <w:r w:rsidR="00592E28" w:rsidRPr="00583E46">
        <w:rPr>
          <w:rFonts w:ascii="Times New Roman" w:hAnsi="Times New Roman" w:cs="Times New Roman"/>
          <w:color w:val="000000"/>
          <w:sz w:val="24"/>
          <w:szCs w:val="24"/>
        </w:rPr>
        <w:t>ie</w:t>
      </w:r>
      <w:proofErr w:type="spellEnd"/>
      <w:r w:rsidR="00592E28" w:rsidRPr="00583E46">
        <w:rPr>
          <w:rFonts w:ascii="Times New Roman" w:hAnsi="Times New Roman" w:cs="Times New Roman"/>
          <w:color w:val="000000"/>
          <w:sz w:val="24"/>
          <w:szCs w:val="24"/>
        </w:rPr>
        <w:t>,</w:t>
      </w:r>
      <w:r w:rsidRPr="00583E46">
        <w:rPr>
          <w:rFonts w:ascii="Times New Roman" w:hAnsi="Times New Roman" w:cs="Times New Roman"/>
          <w:color w:val="000000"/>
          <w:sz w:val="24"/>
          <w:szCs w:val="24"/>
        </w:rPr>
        <w:t xml:space="preserve"> </w:t>
      </w:r>
      <w:r w:rsidRPr="00583E46">
        <w:rPr>
          <w:rFonts w:ascii="Times New Roman" w:hAnsi="Times New Roman"/>
          <w:color w:val="000000"/>
          <w:sz w:val="24"/>
          <w:szCs w:val="24"/>
        </w:rPr>
        <w:t xml:space="preserve">clockwise, counter clock-wise, forward brake and reverse brake. </w:t>
      </w:r>
    </w:p>
    <w:p w:rsidR="008C24FB" w:rsidRPr="00583E46" w:rsidRDefault="008C24FB" w:rsidP="007B15A5">
      <w:pPr>
        <w:spacing w:line="360" w:lineRule="auto"/>
        <w:jc w:val="both"/>
        <w:rPr>
          <w:rFonts w:ascii="Times New Roman" w:hAnsi="Times New Roman" w:cs="Times New Roman"/>
          <w:color w:val="000000"/>
          <w:sz w:val="24"/>
          <w:szCs w:val="24"/>
        </w:rPr>
      </w:pPr>
      <w:r w:rsidRPr="00583E46">
        <w:rPr>
          <w:rFonts w:ascii="Times New Roman" w:hAnsi="Times New Roman" w:cs="Times New Roman"/>
          <w:color w:val="000000"/>
          <w:sz w:val="24"/>
          <w:szCs w:val="24"/>
        </w:rPr>
        <w:t>This system uses an H-bridge motor drive IC for</w:t>
      </w:r>
      <w:r w:rsidR="00592E28" w:rsidRPr="00583E46">
        <w:rPr>
          <w:rFonts w:ascii="Times New Roman" w:hAnsi="Times New Roman" w:cs="Times New Roman"/>
          <w:color w:val="000000"/>
          <w:sz w:val="24"/>
          <w:szCs w:val="24"/>
        </w:rPr>
        <w:t xml:space="preserve"> controlling the DC motor </w:t>
      </w:r>
      <w:proofErr w:type="gramStart"/>
      <w:r w:rsidR="00592E28" w:rsidRPr="00583E46">
        <w:rPr>
          <w:rFonts w:ascii="Times New Roman" w:hAnsi="Times New Roman" w:cs="Times New Roman"/>
          <w:color w:val="000000"/>
          <w:sz w:val="24"/>
          <w:szCs w:val="24"/>
        </w:rPr>
        <w:t xml:space="preserve">from </w:t>
      </w:r>
      <w:r w:rsidRPr="00583E46">
        <w:rPr>
          <w:rFonts w:ascii="Times New Roman" w:hAnsi="Times New Roman" w:cs="Times New Roman"/>
          <w:color w:val="000000"/>
          <w:sz w:val="24"/>
          <w:szCs w:val="24"/>
        </w:rPr>
        <w:t xml:space="preserve"> corresponding</w:t>
      </w:r>
      <w:proofErr w:type="gramEnd"/>
      <w:r w:rsidRPr="00583E46">
        <w:rPr>
          <w:rFonts w:ascii="Times New Roman" w:hAnsi="Times New Roman" w:cs="Times New Roman"/>
          <w:color w:val="000000"/>
          <w:sz w:val="24"/>
          <w:szCs w:val="24"/>
        </w:rPr>
        <w:t xml:space="preserve"> switch</w:t>
      </w:r>
      <w:r w:rsidR="00592E28" w:rsidRPr="00583E46">
        <w:rPr>
          <w:rFonts w:ascii="Times New Roman" w:hAnsi="Times New Roman" w:cs="Times New Roman"/>
          <w:color w:val="000000"/>
          <w:sz w:val="24"/>
          <w:szCs w:val="24"/>
        </w:rPr>
        <w:t>es</w:t>
      </w:r>
      <w:r w:rsidRPr="00583E46">
        <w:rPr>
          <w:rFonts w:ascii="Times New Roman" w:hAnsi="Times New Roman" w:cs="Times New Roman"/>
          <w:color w:val="000000"/>
          <w:sz w:val="24"/>
          <w:szCs w:val="24"/>
        </w:rPr>
        <w:t xml:space="preserve"> used by the user for pressing. The four switches are connected to the circuit for controlling the movement of the motor. One slide switch interfaced to the circuit is for controlling the alternative direction of the DC motor. </w:t>
      </w:r>
      <w:proofErr w:type="gramStart"/>
      <w:r w:rsidRPr="00583E46">
        <w:rPr>
          <w:rFonts w:ascii="Times New Roman" w:hAnsi="Times New Roman" w:cs="Times New Roman"/>
          <w:color w:val="000000"/>
          <w:sz w:val="24"/>
          <w:szCs w:val="24"/>
        </w:rPr>
        <w:t>A 555</w:t>
      </w:r>
      <w:proofErr w:type="gramEnd"/>
      <w:r w:rsidRPr="00583E46">
        <w:rPr>
          <w:rFonts w:ascii="Times New Roman" w:hAnsi="Times New Roman" w:cs="Times New Roman"/>
          <w:color w:val="000000"/>
          <w:sz w:val="24"/>
          <w:szCs w:val="24"/>
        </w:rPr>
        <w:t xml:space="preserve"> timers is used in the project to develop the required </w:t>
      </w:r>
      <w:r w:rsidR="00592E28" w:rsidRPr="00583E46">
        <w:rPr>
          <w:rFonts w:ascii="Times New Roman" w:hAnsi="Times New Roman" w:cs="Times New Roman"/>
          <w:color w:val="000000"/>
          <w:sz w:val="24"/>
          <w:szCs w:val="24"/>
        </w:rPr>
        <w:t xml:space="preserve">PWM </w:t>
      </w:r>
      <w:r w:rsidRPr="00583E46">
        <w:rPr>
          <w:rFonts w:ascii="Times New Roman" w:hAnsi="Times New Roman" w:cs="Times New Roman"/>
          <w:color w:val="000000"/>
          <w:sz w:val="24"/>
          <w:szCs w:val="24"/>
        </w:rPr>
        <w:t>pulses</w:t>
      </w:r>
      <w:r w:rsidR="00592E28" w:rsidRPr="00583E46">
        <w:rPr>
          <w:rFonts w:ascii="Times New Roman" w:hAnsi="Times New Roman" w:cs="Times New Roman"/>
          <w:color w:val="000000"/>
          <w:sz w:val="24"/>
          <w:szCs w:val="24"/>
        </w:rPr>
        <w:t xml:space="preserve"> for speed control</w:t>
      </w:r>
      <w:r w:rsidRPr="00583E46">
        <w:rPr>
          <w:rFonts w:ascii="Times New Roman" w:hAnsi="Times New Roman" w:cs="Times New Roman"/>
          <w:color w:val="000000"/>
          <w:sz w:val="24"/>
          <w:szCs w:val="24"/>
        </w:rPr>
        <w:t>. The relays are used for changing the polarities of the motor as well as to</w:t>
      </w:r>
      <w:r w:rsidR="00592E28" w:rsidRPr="00583E46">
        <w:rPr>
          <w:rFonts w:ascii="Times New Roman" w:hAnsi="Times New Roman" w:cs="Times New Roman"/>
          <w:color w:val="000000"/>
          <w:sz w:val="24"/>
          <w:szCs w:val="24"/>
        </w:rPr>
        <w:t xml:space="preserve"> apply</w:t>
      </w:r>
      <w:r w:rsidRPr="00583E46">
        <w:rPr>
          <w:rFonts w:ascii="Times New Roman" w:hAnsi="Times New Roman" w:cs="Times New Roman"/>
          <w:color w:val="000000"/>
          <w:sz w:val="24"/>
          <w:szCs w:val="24"/>
        </w:rPr>
        <w:t xml:space="preserve"> brake </w:t>
      </w:r>
      <w:r w:rsidR="00592E28" w:rsidRPr="00583E46">
        <w:rPr>
          <w:rFonts w:ascii="Times New Roman" w:hAnsi="Times New Roman" w:cs="Times New Roman"/>
          <w:color w:val="000000"/>
          <w:sz w:val="24"/>
          <w:szCs w:val="24"/>
        </w:rPr>
        <w:t xml:space="preserve">to </w:t>
      </w:r>
      <w:r w:rsidRPr="00583E46">
        <w:rPr>
          <w:rFonts w:ascii="Times New Roman" w:hAnsi="Times New Roman" w:cs="Times New Roman"/>
          <w:color w:val="000000"/>
          <w:sz w:val="24"/>
          <w:szCs w:val="24"/>
        </w:rPr>
        <w:t>the motor. In the regenerative mode, the current is applied to the circuit in such a way that a revere torque is produce</w:t>
      </w:r>
      <w:r w:rsidR="00592E28" w:rsidRPr="00583E46">
        <w:rPr>
          <w:rFonts w:ascii="Times New Roman" w:hAnsi="Times New Roman" w:cs="Times New Roman"/>
          <w:color w:val="000000"/>
          <w:sz w:val="24"/>
          <w:szCs w:val="24"/>
        </w:rPr>
        <w:t xml:space="preserve">d to stop the motor </w:t>
      </w:r>
      <w:proofErr w:type="gramStart"/>
      <w:r w:rsidR="00592E28" w:rsidRPr="00583E46">
        <w:rPr>
          <w:rFonts w:ascii="Times New Roman" w:hAnsi="Times New Roman" w:cs="Times New Roman"/>
          <w:color w:val="000000"/>
          <w:sz w:val="24"/>
          <w:szCs w:val="24"/>
        </w:rPr>
        <w:t xml:space="preserve">instantaneously </w:t>
      </w:r>
      <w:r w:rsidRPr="00583E46">
        <w:rPr>
          <w:rFonts w:ascii="Times New Roman" w:hAnsi="Times New Roman" w:cs="Times New Roman"/>
          <w:color w:val="000000"/>
          <w:sz w:val="24"/>
          <w:szCs w:val="24"/>
        </w:rPr>
        <w:t>.</w:t>
      </w:r>
      <w:proofErr w:type="gramEnd"/>
    </w:p>
    <w:p w:rsidR="008C24FB" w:rsidRPr="00583E46" w:rsidRDefault="008C24FB" w:rsidP="007B15A5">
      <w:pPr>
        <w:spacing w:line="360" w:lineRule="auto"/>
        <w:jc w:val="both"/>
        <w:rPr>
          <w:rFonts w:ascii="Times New Roman" w:hAnsi="Times New Roman" w:cs="Times New Roman"/>
          <w:color w:val="000000"/>
          <w:sz w:val="24"/>
          <w:szCs w:val="24"/>
        </w:rPr>
      </w:pPr>
      <w:r w:rsidRPr="00583E46">
        <w:rPr>
          <w:rFonts w:ascii="Times New Roman" w:hAnsi="Times New Roman" w:cs="Times New Roman"/>
          <w:color w:val="000000"/>
          <w:sz w:val="24"/>
          <w:szCs w:val="24"/>
        </w:rPr>
        <w:t xml:space="preserve">The four-quadrant control of the DC motor is archived by the varying duty cycles from a 555 timer and their changing polarity with the H-bridge IC by appropriate switch pressing. The alternative speed control feature </w:t>
      </w:r>
      <w:r w:rsidR="00592E28" w:rsidRPr="00583E46">
        <w:rPr>
          <w:rFonts w:ascii="Times New Roman" w:hAnsi="Times New Roman" w:cs="Times New Roman"/>
          <w:color w:val="000000"/>
          <w:sz w:val="24"/>
          <w:szCs w:val="24"/>
        </w:rPr>
        <w:t>is</w:t>
      </w:r>
      <w:r w:rsidRPr="00583E46">
        <w:rPr>
          <w:rFonts w:ascii="Times New Roman" w:hAnsi="Times New Roman" w:cs="Times New Roman"/>
          <w:color w:val="000000"/>
          <w:sz w:val="24"/>
          <w:szCs w:val="24"/>
        </w:rPr>
        <w:t xml:space="preserve"> achieved by </w:t>
      </w:r>
      <w:r w:rsidR="00592E28" w:rsidRPr="00583E46">
        <w:rPr>
          <w:rFonts w:ascii="Times New Roman" w:hAnsi="Times New Roman" w:cs="Times New Roman"/>
          <w:color w:val="000000"/>
          <w:sz w:val="24"/>
          <w:szCs w:val="24"/>
        </w:rPr>
        <w:t xml:space="preserve">a </w:t>
      </w:r>
      <w:r w:rsidRPr="00583E46">
        <w:rPr>
          <w:rFonts w:ascii="Times New Roman" w:hAnsi="Times New Roman" w:cs="Times New Roman"/>
          <w:color w:val="000000"/>
          <w:sz w:val="24"/>
          <w:szCs w:val="24"/>
        </w:rPr>
        <w:t>slide switch operation.</w:t>
      </w:r>
    </w:p>
    <w:p w:rsidR="008C24FB" w:rsidRPr="00583E46" w:rsidRDefault="008C24FB" w:rsidP="0026120D">
      <w:pPr>
        <w:spacing w:line="360" w:lineRule="auto"/>
        <w:jc w:val="both"/>
        <w:rPr>
          <w:rFonts w:ascii="Times New Roman" w:hAnsi="Times New Roman" w:cs="Times New Roman"/>
          <w:color w:val="000000"/>
          <w:sz w:val="24"/>
          <w:szCs w:val="24"/>
        </w:rPr>
      </w:pPr>
      <w:r w:rsidRPr="00583E46">
        <w:rPr>
          <w:rFonts w:ascii="Times New Roman" w:hAnsi="Times New Roman" w:cs="Times New Roman"/>
          <w:color w:val="000000"/>
          <w:sz w:val="24"/>
          <w:szCs w:val="24"/>
        </w:rPr>
        <w:t>This project in future can be improved by using higher-power electronic devices to operate high- capacity DC motors. Regenerative braking for optimizing the power consumption can also be incorporated.</w:t>
      </w: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26120D">
      <w:pPr>
        <w:spacing w:line="360" w:lineRule="auto"/>
        <w:jc w:val="both"/>
        <w:rPr>
          <w:rFonts w:ascii="Times New Roman" w:hAnsi="Times New Roman" w:cs="Times New Roman"/>
          <w:color w:val="000000"/>
          <w:sz w:val="24"/>
          <w:szCs w:val="24"/>
        </w:rPr>
      </w:pPr>
    </w:p>
    <w:p w:rsidR="008C24FB" w:rsidRPr="00583E46" w:rsidRDefault="008C24FB" w:rsidP="00D70C19">
      <w:pPr>
        <w:pStyle w:val="BodyText2"/>
        <w:spacing w:before="0" w:line="360" w:lineRule="auto"/>
        <w:rPr>
          <w:b/>
          <w:color w:val="000000"/>
          <w:u w:val="single"/>
        </w:rPr>
      </w:pPr>
      <w:r w:rsidRPr="00583E46">
        <w:rPr>
          <w:b/>
          <w:bCs/>
          <w:color w:val="000000"/>
          <w:sz w:val="28"/>
          <w:szCs w:val="28"/>
          <w:u w:val="single"/>
        </w:rPr>
        <w:t>BLOCK DIAGRAM</w:t>
      </w:r>
      <w:r w:rsidRPr="00583E46">
        <w:rPr>
          <w:b/>
          <w:color w:val="000000"/>
          <w:u w:val="single"/>
        </w:rPr>
        <w:t>:</w:t>
      </w:r>
    </w:p>
    <w:p w:rsidR="008C24FB" w:rsidRPr="00583E46" w:rsidRDefault="008C24FB" w:rsidP="00D70C19">
      <w:pPr>
        <w:pStyle w:val="BodyText2"/>
        <w:spacing w:before="0" w:line="360" w:lineRule="auto"/>
        <w:rPr>
          <w:b/>
          <w:color w:val="000000"/>
          <w:u w:val="single"/>
        </w:rPr>
      </w:pPr>
    </w:p>
    <w:p w:rsidR="008C24FB" w:rsidRPr="00583E46" w:rsidRDefault="008C24FB" w:rsidP="00D70C19">
      <w:pPr>
        <w:pStyle w:val="BodyText2"/>
        <w:spacing w:before="0" w:line="360" w:lineRule="auto"/>
        <w:rPr>
          <w:b/>
          <w:color w:val="000000"/>
          <w:u w:val="single"/>
        </w:rPr>
      </w:pPr>
    </w:p>
    <w:p w:rsidR="008C24FB" w:rsidRPr="00583E46" w:rsidRDefault="008C24FB" w:rsidP="00D70C19">
      <w:pPr>
        <w:pStyle w:val="BodyText2"/>
        <w:spacing w:before="0" w:line="360" w:lineRule="auto"/>
        <w:rPr>
          <w:b/>
          <w:color w:val="000000"/>
          <w:u w:val="single"/>
        </w:rPr>
      </w:pPr>
    </w:p>
    <w:p w:rsidR="008C24FB" w:rsidRPr="00583E46" w:rsidRDefault="008C24FB" w:rsidP="00D70C19">
      <w:pPr>
        <w:pStyle w:val="BodyText2"/>
        <w:spacing w:before="0" w:line="360" w:lineRule="auto"/>
        <w:rPr>
          <w:b/>
          <w:color w:val="000000"/>
          <w:u w:val="single"/>
        </w:rPr>
      </w:pPr>
    </w:p>
    <w:p w:rsidR="008C24FB" w:rsidRPr="00583E46" w:rsidRDefault="00583E46" w:rsidP="00D70C19">
      <w:pPr>
        <w:pStyle w:val="BodyText2"/>
        <w:spacing w:before="0" w:line="360" w:lineRule="auto"/>
        <w:rPr>
          <w:color w:val="000000"/>
        </w:rPr>
      </w:pPr>
      <w:r w:rsidRPr="00583E46">
        <w:rPr>
          <w:noProof/>
          <w:color w:val="000000"/>
        </w:rPr>
        <w:pict>
          <v:shapetype id="_x0000_t202" coordsize="21600,21600" o:spt="202" path="m,l,21600r21600,l21600,xe">
            <v:stroke joinstyle="miter"/>
            <v:path gradientshapeok="t" o:connecttype="rect"/>
          </v:shapetype>
          <v:shape id="_x0000_s1026" type="#_x0000_t202" style="position:absolute;left:0;text-align:left;margin-left:71.85pt;margin-top:6.5pt;width:18.15pt;height:9pt;z-index:2" filled="f" stroked="f">
            <v:textbox style="mso-next-textbox:#_x0000_s1026" inset="0,0,0,0">
              <w:txbxContent>
                <w:p w:rsidR="008C24FB" w:rsidRDefault="008C24FB" w:rsidP="00D70C19">
                  <w:pPr>
                    <w:rPr>
                      <w:sz w:val="20"/>
                    </w:rPr>
                  </w:pPr>
                </w:p>
              </w:txbxContent>
            </v:textbox>
          </v:shape>
        </w:pict>
      </w:r>
    </w:p>
    <w:p w:rsidR="008C24FB" w:rsidRPr="00583E46" w:rsidRDefault="00A37465" w:rsidP="00D70C19">
      <w:pPr>
        <w:pStyle w:val="BodyText2"/>
        <w:spacing w:before="0" w:line="360" w:lineRule="auto"/>
        <w:jc w:val="left"/>
        <w:rPr>
          <w:color w:val="000000"/>
        </w:rPr>
      </w:pPr>
      <w:r w:rsidRPr="00583E46">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241" style="width:454.4pt;height:347.1pt;visibility:visible">
            <v:imagedata r:id="rId7" o:title=""/>
          </v:shape>
        </w:pict>
      </w:r>
    </w:p>
    <w:p w:rsidR="008C24FB" w:rsidRPr="00583E46" w:rsidRDefault="00583E46" w:rsidP="00D70C19">
      <w:pPr>
        <w:pStyle w:val="BodyText2"/>
        <w:spacing w:before="0" w:line="360" w:lineRule="auto"/>
        <w:jc w:val="left"/>
        <w:rPr>
          <w:color w:val="000000"/>
        </w:rPr>
      </w:pPr>
      <w:r w:rsidRPr="00583E46">
        <w:rPr>
          <w:noProof/>
          <w:color w:val="000000"/>
        </w:rPr>
        <w:pict>
          <v:shape id="_x0000_s1027" type="#_x0000_t202" style="position:absolute;margin-left:99.75pt;margin-top:8.35pt;width:4in;height:18pt;z-index:1" filled="f" stroked="f">
            <v:textbox style="mso-next-textbox:#_x0000_s1027" inset="0,0,0,0">
              <w:txbxContent>
                <w:p w:rsidR="008C24FB" w:rsidRPr="009464C3" w:rsidRDefault="008C24FB" w:rsidP="00D70C19"/>
              </w:txbxContent>
            </v:textbox>
          </v:shape>
        </w:pict>
      </w:r>
    </w:p>
    <w:p w:rsidR="008C24FB" w:rsidRPr="00583E46" w:rsidRDefault="00583E46" w:rsidP="00D70C19">
      <w:pPr>
        <w:autoSpaceDE w:val="0"/>
        <w:autoSpaceDN w:val="0"/>
        <w:adjustRightInd w:val="0"/>
        <w:spacing w:before="80" w:line="360" w:lineRule="auto"/>
        <w:jc w:val="center"/>
        <w:rPr>
          <w:b/>
          <w:bCs/>
          <w:color w:val="000000"/>
          <w:szCs w:val="20"/>
        </w:rPr>
      </w:pPr>
      <w:r w:rsidRPr="00583E46">
        <w:rPr>
          <w:noProof/>
          <w:color w:val="000000"/>
        </w:rPr>
        <w:pict>
          <v:shape id="_x0000_s1028" type="#_x0000_t202" style="position:absolute;left:0;text-align:left;margin-left:135.4pt;margin-top:26pt;width:221.25pt;height:77.2pt;z-index:3">
            <v:textbox style="mso-next-textbox:#_x0000_s1028">
              <w:txbxContent>
                <w:p w:rsidR="008C24FB" w:rsidRPr="00B75F11" w:rsidRDefault="008C24FB" w:rsidP="00D70C19">
                  <w:pPr>
                    <w:widowControl w:val="0"/>
                    <w:autoSpaceDE w:val="0"/>
                    <w:autoSpaceDN w:val="0"/>
                    <w:adjustRightInd w:val="0"/>
                    <w:spacing w:before="100" w:after="100"/>
                    <w:rPr>
                      <w:b/>
                      <w:szCs w:val="20"/>
                      <w:u w:val="single"/>
                    </w:rPr>
                  </w:pPr>
                  <w:r w:rsidRPr="00B75F11">
                    <w:rPr>
                      <w:b/>
                      <w:szCs w:val="20"/>
                      <w:u w:val="single"/>
                    </w:rPr>
                    <w:t>HARDWARE REQUIREMENTS:</w:t>
                  </w:r>
                </w:p>
                <w:p w:rsidR="008C24FB" w:rsidRPr="00E75CC6" w:rsidRDefault="008C24FB" w:rsidP="00D70C19">
                  <w:pPr>
                    <w:widowControl w:val="0"/>
                    <w:autoSpaceDE w:val="0"/>
                    <w:autoSpaceDN w:val="0"/>
                    <w:adjustRightInd w:val="0"/>
                    <w:jc w:val="both"/>
                    <w:rPr>
                      <w:sz w:val="20"/>
                      <w:szCs w:val="20"/>
                    </w:rPr>
                  </w:pPr>
                  <w:r>
                    <w:rPr>
                      <w:sz w:val="20"/>
                      <w:szCs w:val="20"/>
                    </w:rPr>
                    <w:t>D</w:t>
                  </w:r>
                  <w:r w:rsidRPr="00E75CC6">
                    <w:rPr>
                      <w:sz w:val="20"/>
                      <w:szCs w:val="20"/>
                    </w:rPr>
                    <w:t xml:space="preserve">iodes, 555Timer, Relays, Transistors, Motor Driver IC, DC motor, Inverter IC, Push Buttons, </w:t>
                  </w:r>
                  <w:r>
                    <w:rPr>
                      <w:sz w:val="20"/>
                      <w:szCs w:val="20"/>
                    </w:rPr>
                    <w:t xml:space="preserve">Voltage </w:t>
                  </w:r>
                  <w:r w:rsidRPr="00E75CC6">
                    <w:rPr>
                      <w:sz w:val="20"/>
                      <w:szCs w:val="20"/>
                    </w:rPr>
                    <w:t>Regulator, and Transformer.</w:t>
                  </w:r>
                </w:p>
              </w:txbxContent>
            </v:textbox>
          </v:shape>
        </w:pict>
      </w:r>
    </w:p>
    <w:p w:rsidR="008C24FB" w:rsidRPr="00583E46" w:rsidRDefault="008C24FB" w:rsidP="00D70C19">
      <w:pPr>
        <w:tabs>
          <w:tab w:val="left" w:pos="540"/>
        </w:tabs>
        <w:autoSpaceDE w:val="0"/>
        <w:autoSpaceDN w:val="0"/>
        <w:adjustRightInd w:val="0"/>
        <w:spacing w:before="120" w:line="360" w:lineRule="auto"/>
        <w:jc w:val="center"/>
        <w:rPr>
          <w:b/>
          <w:bCs/>
          <w:color w:val="000000"/>
          <w:szCs w:val="20"/>
        </w:rPr>
      </w:pPr>
    </w:p>
    <w:bookmarkEnd w:id="0"/>
    <w:p w:rsidR="008C24FB" w:rsidRPr="00583E46" w:rsidRDefault="008C24FB" w:rsidP="0026120D">
      <w:pPr>
        <w:spacing w:line="360" w:lineRule="auto"/>
        <w:jc w:val="both"/>
        <w:rPr>
          <w:rFonts w:ascii="Times New Roman" w:hAnsi="Times New Roman" w:cs="Times New Roman"/>
          <w:color w:val="000000"/>
          <w:sz w:val="24"/>
          <w:szCs w:val="24"/>
        </w:rPr>
      </w:pPr>
    </w:p>
    <w:sectPr w:rsidR="008C24FB" w:rsidRPr="00583E46" w:rsidSect="00CB261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46" w:rsidRDefault="00583E46" w:rsidP="00A37465">
      <w:pPr>
        <w:spacing w:after="0" w:line="240" w:lineRule="auto"/>
      </w:pPr>
      <w:r>
        <w:separator/>
      </w:r>
    </w:p>
  </w:endnote>
  <w:endnote w:type="continuationSeparator" w:id="0">
    <w:p w:rsidR="00583E46" w:rsidRDefault="00583E46" w:rsidP="00A3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46" w:rsidRDefault="00583E46" w:rsidP="00A37465">
      <w:pPr>
        <w:spacing w:after="0" w:line="240" w:lineRule="auto"/>
      </w:pPr>
      <w:r>
        <w:separator/>
      </w:r>
    </w:p>
  </w:footnote>
  <w:footnote w:type="continuationSeparator" w:id="0">
    <w:p w:rsidR="00583E46" w:rsidRDefault="00583E46" w:rsidP="00A3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65" w:rsidRDefault="00A374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1812" o:spid="_x0000_s2050" type="#_x0000_t136" style="position:absolute;margin-left:0;margin-top:0;width:565.5pt;height:94.25pt;rotation:315;z-index:-2;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65" w:rsidRDefault="00A37465" w:rsidP="00A37465">
    <w:pPr>
      <w:pStyle w:val="Header"/>
      <w:jc w:val="right"/>
    </w:pPr>
    <w:r w:rsidRPr="00CF07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Users\emb\Dropbox\New Folder\Viswanath\edgefx_logo_big.png" style="width:169.8pt;height:48.25pt;visibility:visible;mso-wrap-style:square">
          <v:imagedata r:id="rId1" o:title="edgefx_logo_big"/>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1813" o:spid="_x0000_s2051" type="#_x0000_t136" style="position:absolute;left:0;text-align:left;margin-left:0;margin-top:0;width:565.5pt;height:94.25pt;rotation:315;z-index:-1;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65" w:rsidRDefault="00A374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1811" o:spid="_x0000_s2049" type="#_x0000_t136" style="position:absolute;margin-left:0;margin-top:0;width:565.5pt;height:94.25pt;rotation:315;z-index:-3;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366"/>
    <w:rsid w:val="00072FCD"/>
    <w:rsid w:val="000C43B5"/>
    <w:rsid w:val="00140D2E"/>
    <w:rsid w:val="001753C9"/>
    <w:rsid w:val="001A4B73"/>
    <w:rsid w:val="001B58C6"/>
    <w:rsid w:val="0023444A"/>
    <w:rsid w:val="00252B8C"/>
    <w:rsid w:val="0026120D"/>
    <w:rsid w:val="002A6530"/>
    <w:rsid w:val="002C6E92"/>
    <w:rsid w:val="002D46AF"/>
    <w:rsid w:val="00326F66"/>
    <w:rsid w:val="0034672B"/>
    <w:rsid w:val="003877E8"/>
    <w:rsid w:val="00387FFD"/>
    <w:rsid w:val="003C5DB1"/>
    <w:rsid w:val="00462DC1"/>
    <w:rsid w:val="00487FB2"/>
    <w:rsid w:val="00506F2E"/>
    <w:rsid w:val="00532E8B"/>
    <w:rsid w:val="00540D42"/>
    <w:rsid w:val="00583E46"/>
    <w:rsid w:val="00592E28"/>
    <w:rsid w:val="00647E5F"/>
    <w:rsid w:val="00661A15"/>
    <w:rsid w:val="006D4C22"/>
    <w:rsid w:val="007301DD"/>
    <w:rsid w:val="00783009"/>
    <w:rsid w:val="007B15A5"/>
    <w:rsid w:val="007D2EB2"/>
    <w:rsid w:val="008C24FB"/>
    <w:rsid w:val="00935481"/>
    <w:rsid w:val="009464C3"/>
    <w:rsid w:val="00976DCC"/>
    <w:rsid w:val="009B0EFC"/>
    <w:rsid w:val="009C09ED"/>
    <w:rsid w:val="009F3203"/>
    <w:rsid w:val="00A01874"/>
    <w:rsid w:val="00A20366"/>
    <w:rsid w:val="00A37465"/>
    <w:rsid w:val="00A436D7"/>
    <w:rsid w:val="00A9268F"/>
    <w:rsid w:val="00AC7D6E"/>
    <w:rsid w:val="00B25C03"/>
    <w:rsid w:val="00B52240"/>
    <w:rsid w:val="00B721B7"/>
    <w:rsid w:val="00B75F11"/>
    <w:rsid w:val="00B8006E"/>
    <w:rsid w:val="00BA2C34"/>
    <w:rsid w:val="00BA72D6"/>
    <w:rsid w:val="00BE2AF9"/>
    <w:rsid w:val="00BE565F"/>
    <w:rsid w:val="00C37820"/>
    <w:rsid w:val="00C56457"/>
    <w:rsid w:val="00C725A1"/>
    <w:rsid w:val="00CB2615"/>
    <w:rsid w:val="00D26A62"/>
    <w:rsid w:val="00D316A7"/>
    <w:rsid w:val="00D70C19"/>
    <w:rsid w:val="00D870D8"/>
    <w:rsid w:val="00DB0C7D"/>
    <w:rsid w:val="00DC48BF"/>
    <w:rsid w:val="00E36E19"/>
    <w:rsid w:val="00E678A9"/>
    <w:rsid w:val="00E75CC6"/>
    <w:rsid w:val="00EC06FB"/>
    <w:rsid w:val="00F47191"/>
    <w:rsid w:val="00F62DAD"/>
    <w:rsid w:val="00F83886"/>
    <w:rsid w:val="00FB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D70C19"/>
    <w:pPr>
      <w:autoSpaceDE w:val="0"/>
      <w:autoSpaceDN w:val="0"/>
      <w:adjustRightInd w:val="0"/>
      <w:spacing w:before="227" w:after="0" w:line="360" w:lineRule="atLeast"/>
      <w:jc w:val="both"/>
    </w:pPr>
    <w:rPr>
      <w:rFonts w:ascii="Times New Roman" w:eastAsia="Times New Roman" w:hAnsi="Times New Roman" w:cs="Times New Roman"/>
      <w:szCs w:val="24"/>
    </w:rPr>
  </w:style>
  <w:style w:type="character" w:customStyle="1" w:styleId="BodyText2Char">
    <w:name w:val="Body Text 2 Char"/>
    <w:link w:val="BodyText2"/>
    <w:uiPriority w:val="99"/>
    <w:semiHidden/>
    <w:locked/>
    <w:rsid w:val="00D70C19"/>
    <w:rPr>
      <w:rFonts w:ascii="Times New Roman" w:hAnsi="Times New Roman" w:cs="Times New Roman"/>
      <w:sz w:val="24"/>
      <w:szCs w:val="24"/>
    </w:rPr>
  </w:style>
  <w:style w:type="paragraph" w:styleId="BalloonText">
    <w:name w:val="Balloon Text"/>
    <w:basedOn w:val="Normal"/>
    <w:link w:val="BalloonTextChar"/>
    <w:uiPriority w:val="99"/>
    <w:semiHidden/>
    <w:rsid w:val="00D70C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C19"/>
    <w:rPr>
      <w:rFonts w:ascii="Tahoma" w:hAnsi="Tahoma" w:cs="Tahoma"/>
      <w:sz w:val="16"/>
      <w:szCs w:val="16"/>
    </w:rPr>
  </w:style>
  <w:style w:type="paragraph" w:styleId="BodyText">
    <w:name w:val="Body Text"/>
    <w:basedOn w:val="Normal"/>
    <w:link w:val="BodyTextChar"/>
    <w:uiPriority w:val="99"/>
    <w:semiHidden/>
    <w:rsid w:val="00661A15"/>
    <w:pPr>
      <w:spacing w:after="120"/>
    </w:pPr>
  </w:style>
  <w:style w:type="character" w:customStyle="1" w:styleId="BodyTextChar">
    <w:name w:val="Body Text Char"/>
    <w:link w:val="BodyText"/>
    <w:uiPriority w:val="99"/>
    <w:semiHidden/>
    <w:locked/>
    <w:rsid w:val="00661A15"/>
    <w:rPr>
      <w:rFonts w:cs="Times New Roman"/>
    </w:rPr>
  </w:style>
  <w:style w:type="paragraph" w:styleId="Header">
    <w:name w:val="header"/>
    <w:basedOn w:val="Normal"/>
    <w:link w:val="HeaderChar"/>
    <w:uiPriority w:val="99"/>
    <w:unhideWhenUsed/>
    <w:rsid w:val="00A37465"/>
    <w:pPr>
      <w:tabs>
        <w:tab w:val="center" w:pos="4680"/>
        <w:tab w:val="right" w:pos="9360"/>
      </w:tabs>
    </w:pPr>
  </w:style>
  <w:style w:type="character" w:customStyle="1" w:styleId="HeaderChar">
    <w:name w:val="Header Char"/>
    <w:link w:val="Header"/>
    <w:uiPriority w:val="99"/>
    <w:rsid w:val="00A37465"/>
    <w:rPr>
      <w:sz w:val="22"/>
      <w:szCs w:val="22"/>
    </w:rPr>
  </w:style>
  <w:style w:type="paragraph" w:styleId="Footer">
    <w:name w:val="footer"/>
    <w:basedOn w:val="Normal"/>
    <w:link w:val="FooterChar"/>
    <w:uiPriority w:val="99"/>
    <w:unhideWhenUsed/>
    <w:rsid w:val="00A37465"/>
    <w:pPr>
      <w:tabs>
        <w:tab w:val="center" w:pos="4680"/>
        <w:tab w:val="right" w:pos="9360"/>
      </w:tabs>
    </w:pPr>
  </w:style>
  <w:style w:type="character" w:customStyle="1" w:styleId="FooterChar">
    <w:name w:val="Footer Char"/>
    <w:link w:val="Footer"/>
    <w:uiPriority w:val="99"/>
    <w:rsid w:val="00A3746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emb</cp:lastModifiedBy>
  <cp:revision>58</cp:revision>
  <dcterms:created xsi:type="dcterms:W3CDTF">2014-06-05T05:00:00Z</dcterms:created>
  <dcterms:modified xsi:type="dcterms:W3CDTF">2014-12-30T11:32:00Z</dcterms:modified>
</cp:coreProperties>
</file>